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E01" w:rsidRPr="008C1659" w:rsidRDefault="00DD3064" w:rsidP="00E32DAC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1659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DD3064" w:rsidRPr="00E32DAC" w:rsidRDefault="00DD3064" w:rsidP="00E32DA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77E01" w:rsidRPr="00E32DAC" w:rsidRDefault="00E32DAC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ТУНГОКОЧЕНСКОГО МУНИЦИПАЛЬНОГО ОКРУГА</w:t>
      </w:r>
    </w:p>
    <w:p w:rsidR="00977E01" w:rsidRPr="00E32DAC" w:rsidRDefault="00977E01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FE05C1" w:rsidRDefault="00FE05C1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977E01" w:rsidRDefault="00977E01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E05C1">
        <w:rPr>
          <w:rFonts w:ascii="Times New Roman" w:hAnsi="Times New Roman" w:cs="Times New Roman"/>
          <w:sz w:val="32"/>
          <w:szCs w:val="32"/>
        </w:rPr>
        <w:t>РЕШЕНИЕ</w:t>
      </w:r>
    </w:p>
    <w:p w:rsidR="00FE05C1" w:rsidRPr="00FE05C1" w:rsidRDefault="00FE05C1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E32DAC" w:rsidRPr="00E32DAC" w:rsidRDefault="00E32D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77E01" w:rsidRPr="00FE05C1" w:rsidRDefault="00DD306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E05C1">
        <w:rPr>
          <w:rFonts w:ascii="Times New Roman" w:hAnsi="Times New Roman" w:cs="Times New Roman"/>
          <w:b w:val="0"/>
          <w:sz w:val="28"/>
          <w:szCs w:val="28"/>
        </w:rPr>
        <w:t>_____</w:t>
      </w:r>
      <w:r w:rsidR="00C56D07" w:rsidRPr="00FE05C1">
        <w:rPr>
          <w:rFonts w:ascii="Times New Roman" w:hAnsi="Times New Roman" w:cs="Times New Roman"/>
          <w:b w:val="0"/>
          <w:sz w:val="28"/>
          <w:szCs w:val="28"/>
        </w:rPr>
        <w:t>__________</w:t>
      </w:r>
      <w:r w:rsidRPr="00FE05C1">
        <w:rPr>
          <w:rFonts w:ascii="Times New Roman" w:hAnsi="Times New Roman" w:cs="Times New Roman"/>
          <w:b w:val="0"/>
          <w:sz w:val="28"/>
          <w:szCs w:val="28"/>
        </w:rPr>
        <w:t xml:space="preserve"> 2025</w:t>
      </w:r>
      <w:r w:rsidR="0025408B" w:rsidRPr="00FE05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32DAC" w:rsidRPr="00FE05C1">
        <w:rPr>
          <w:rFonts w:ascii="Times New Roman" w:hAnsi="Times New Roman" w:cs="Times New Roman"/>
          <w:b w:val="0"/>
          <w:sz w:val="28"/>
          <w:szCs w:val="28"/>
        </w:rPr>
        <w:t>г</w:t>
      </w:r>
      <w:r w:rsidR="00FE05C1">
        <w:rPr>
          <w:rFonts w:ascii="Times New Roman" w:hAnsi="Times New Roman" w:cs="Times New Roman"/>
          <w:b w:val="0"/>
          <w:sz w:val="28"/>
          <w:szCs w:val="28"/>
        </w:rPr>
        <w:t>ода</w:t>
      </w:r>
      <w:r w:rsidR="00E32DAC" w:rsidRPr="00FE05C1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№</w:t>
      </w:r>
      <w:r w:rsidRPr="00FE05C1">
        <w:rPr>
          <w:rFonts w:ascii="Times New Roman" w:hAnsi="Times New Roman" w:cs="Times New Roman"/>
          <w:b w:val="0"/>
          <w:sz w:val="28"/>
          <w:szCs w:val="28"/>
        </w:rPr>
        <w:t xml:space="preserve"> ____</w:t>
      </w:r>
    </w:p>
    <w:p w:rsidR="00E32DAC" w:rsidRPr="00FE05C1" w:rsidRDefault="00E32DA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E05C1" w:rsidRDefault="00FE05C1" w:rsidP="00FE05C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32DAC" w:rsidRPr="00FE05C1" w:rsidRDefault="00FE05C1" w:rsidP="00FE05C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E05C1">
        <w:rPr>
          <w:rFonts w:ascii="Times New Roman" w:hAnsi="Times New Roman" w:cs="Times New Roman"/>
          <w:b w:val="0"/>
          <w:sz w:val="28"/>
          <w:szCs w:val="28"/>
        </w:rPr>
        <w:t>с. Верх-Усугли</w:t>
      </w:r>
    </w:p>
    <w:p w:rsidR="00FE05C1" w:rsidRDefault="00FE05C1" w:rsidP="00FE05C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E05C1" w:rsidRDefault="00FE05C1" w:rsidP="00FE05C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77E01" w:rsidRDefault="00FE05C1" w:rsidP="00FE05C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Pr="00E32D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положение</w:t>
      </w:r>
      <w:r w:rsidRPr="00E32DAC">
        <w:rPr>
          <w:rFonts w:ascii="Times New Roman" w:hAnsi="Times New Roman" w:cs="Times New Roman"/>
          <w:sz w:val="28"/>
          <w:szCs w:val="28"/>
        </w:rPr>
        <w:t xml:space="preserve"> о муниципальном земельном контроле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2DAC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Тунгокоченского муниципального округа </w:t>
      </w:r>
    </w:p>
    <w:p w:rsidR="00FE05C1" w:rsidRDefault="00FE05C1" w:rsidP="00FE05C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E05C1" w:rsidRPr="00E32DAC" w:rsidRDefault="00FE05C1" w:rsidP="00FE05C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77E01" w:rsidRDefault="00977E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2DAC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5">
        <w:r w:rsidRPr="00E32DAC">
          <w:rPr>
            <w:rFonts w:ascii="Times New Roman" w:hAnsi="Times New Roman" w:cs="Times New Roman"/>
            <w:sz w:val="28"/>
            <w:szCs w:val="28"/>
          </w:rPr>
          <w:t>статьей 72</w:t>
        </w:r>
      </w:hyperlink>
      <w:r w:rsidRPr="00E32DAC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Федеральным </w:t>
      </w:r>
      <w:hyperlink r:id="rId6">
        <w:r w:rsidRPr="00E32DA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32DAC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FE05C1">
        <w:rPr>
          <w:rFonts w:ascii="Times New Roman" w:hAnsi="Times New Roman" w:cs="Times New Roman"/>
          <w:sz w:val="28"/>
          <w:szCs w:val="28"/>
        </w:rPr>
        <w:t xml:space="preserve"> от 31 июля 2020 года № 248-ФЗ «</w:t>
      </w:r>
      <w:r w:rsidRPr="00E32DAC">
        <w:rPr>
          <w:rFonts w:ascii="Times New Roman" w:hAnsi="Times New Roman" w:cs="Times New Roman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="00FE05C1">
        <w:rPr>
          <w:rFonts w:ascii="Times New Roman" w:hAnsi="Times New Roman" w:cs="Times New Roman"/>
          <w:sz w:val="28"/>
          <w:szCs w:val="28"/>
        </w:rPr>
        <w:t>»</w:t>
      </w:r>
      <w:r w:rsidRPr="00E32DAC">
        <w:rPr>
          <w:rFonts w:ascii="Times New Roman" w:hAnsi="Times New Roman" w:cs="Times New Roman"/>
          <w:sz w:val="28"/>
          <w:szCs w:val="28"/>
        </w:rPr>
        <w:t xml:space="preserve">, </w:t>
      </w:r>
      <w:r w:rsidR="00971E4E">
        <w:rPr>
          <w:rFonts w:ascii="Times New Roman" w:hAnsi="Times New Roman" w:cs="Times New Roman"/>
          <w:sz w:val="28"/>
          <w:szCs w:val="28"/>
        </w:rPr>
        <w:t xml:space="preserve"> </w:t>
      </w:r>
      <w:r w:rsidRPr="00E32DAC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7">
        <w:r w:rsidRPr="00E32DAC">
          <w:rPr>
            <w:rFonts w:ascii="Times New Roman" w:hAnsi="Times New Roman" w:cs="Times New Roman"/>
            <w:sz w:val="28"/>
            <w:szCs w:val="28"/>
          </w:rPr>
          <w:t xml:space="preserve">статьей </w:t>
        </w:r>
      </w:hyperlink>
      <w:r w:rsidR="00DD3064">
        <w:rPr>
          <w:rFonts w:ascii="Times New Roman" w:hAnsi="Times New Roman" w:cs="Times New Roman"/>
          <w:sz w:val="28"/>
          <w:szCs w:val="28"/>
        </w:rPr>
        <w:t>30</w:t>
      </w:r>
      <w:r w:rsidRPr="00E32DAC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E32DAC">
        <w:rPr>
          <w:rFonts w:ascii="Times New Roman" w:hAnsi="Times New Roman" w:cs="Times New Roman"/>
          <w:sz w:val="28"/>
          <w:szCs w:val="28"/>
        </w:rPr>
        <w:t>Тунгокоч</w:t>
      </w:r>
      <w:r w:rsidR="00DD3064">
        <w:rPr>
          <w:rFonts w:ascii="Times New Roman" w:hAnsi="Times New Roman" w:cs="Times New Roman"/>
          <w:sz w:val="28"/>
          <w:szCs w:val="28"/>
        </w:rPr>
        <w:t>енского муниципального округа</w:t>
      </w:r>
      <w:r w:rsidR="00E32DAC">
        <w:rPr>
          <w:rFonts w:ascii="Times New Roman" w:hAnsi="Times New Roman" w:cs="Times New Roman"/>
          <w:sz w:val="28"/>
          <w:szCs w:val="28"/>
        </w:rPr>
        <w:t>,</w:t>
      </w:r>
      <w:r w:rsidR="00C56D07">
        <w:rPr>
          <w:rFonts w:ascii="Times New Roman" w:hAnsi="Times New Roman" w:cs="Times New Roman"/>
          <w:sz w:val="28"/>
          <w:szCs w:val="28"/>
        </w:rPr>
        <w:t xml:space="preserve"> </w:t>
      </w:r>
      <w:r w:rsidR="00DD3064">
        <w:rPr>
          <w:rFonts w:ascii="Times New Roman" w:hAnsi="Times New Roman" w:cs="Times New Roman"/>
          <w:sz w:val="28"/>
          <w:szCs w:val="28"/>
        </w:rPr>
        <w:t xml:space="preserve">Совет Тунгокоченского муниципального округа </w:t>
      </w:r>
      <w:r w:rsidRPr="00E32DAC">
        <w:rPr>
          <w:rFonts w:ascii="Times New Roman" w:hAnsi="Times New Roman" w:cs="Times New Roman"/>
          <w:sz w:val="28"/>
          <w:szCs w:val="28"/>
        </w:rPr>
        <w:t xml:space="preserve"> </w:t>
      </w:r>
      <w:r w:rsidR="00F66D87" w:rsidRPr="00F66D87">
        <w:rPr>
          <w:rFonts w:ascii="Times New Roman" w:hAnsi="Times New Roman" w:cs="Times New Roman"/>
          <w:b/>
          <w:i/>
          <w:sz w:val="28"/>
          <w:szCs w:val="28"/>
        </w:rPr>
        <w:t>РЕШИЛ</w:t>
      </w:r>
      <w:r w:rsidRPr="00E32DAC">
        <w:rPr>
          <w:rFonts w:ascii="Times New Roman" w:hAnsi="Times New Roman" w:cs="Times New Roman"/>
          <w:sz w:val="28"/>
          <w:szCs w:val="28"/>
        </w:rPr>
        <w:t>:</w:t>
      </w:r>
    </w:p>
    <w:p w:rsidR="00EF298F" w:rsidRPr="00E32DAC" w:rsidRDefault="00EF29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7E01" w:rsidRDefault="00DD30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 </w:t>
      </w:r>
      <w:r w:rsidR="00F66D87">
        <w:rPr>
          <w:rFonts w:ascii="Times New Roman" w:hAnsi="Times New Roman" w:cs="Times New Roman"/>
          <w:sz w:val="28"/>
          <w:szCs w:val="28"/>
        </w:rPr>
        <w:t>Внести следующие изменения в П</w:t>
      </w:r>
      <w:r>
        <w:rPr>
          <w:rFonts w:ascii="Times New Roman" w:hAnsi="Times New Roman" w:cs="Times New Roman"/>
          <w:sz w:val="28"/>
          <w:szCs w:val="28"/>
        </w:rPr>
        <w:t>оложение по осуществлению муниципального земельного контроля «</w:t>
      </w:r>
      <w:r w:rsidR="00F66D87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муниципальном земельном контроле на территории Тунгокоченского муниципального округа</w:t>
      </w:r>
      <w:r w:rsidR="002964AD">
        <w:rPr>
          <w:rFonts w:ascii="Times New Roman" w:hAnsi="Times New Roman" w:cs="Times New Roman"/>
          <w:sz w:val="28"/>
          <w:szCs w:val="28"/>
        </w:rPr>
        <w:t>»</w:t>
      </w:r>
      <w:r w:rsidR="00EF298F">
        <w:rPr>
          <w:rFonts w:ascii="Times New Roman" w:hAnsi="Times New Roman" w:cs="Times New Roman"/>
          <w:sz w:val="28"/>
          <w:szCs w:val="28"/>
        </w:rPr>
        <w:t>,</w:t>
      </w:r>
      <w:r w:rsidR="00560851">
        <w:rPr>
          <w:rFonts w:ascii="Times New Roman" w:hAnsi="Times New Roman" w:cs="Times New Roman"/>
          <w:sz w:val="28"/>
          <w:szCs w:val="28"/>
        </w:rPr>
        <w:t xml:space="preserve"> утвержденного решением С</w:t>
      </w:r>
      <w:r w:rsidR="00F66D87">
        <w:rPr>
          <w:rFonts w:ascii="Times New Roman" w:hAnsi="Times New Roman" w:cs="Times New Roman"/>
          <w:sz w:val="28"/>
          <w:szCs w:val="28"/>
        </w:rPr>
        <w:t>овета</w:t>
      </w:r>
      <w:r w:rsidR="00C56D07">
        <w:rPr>
          <w:rFonts w:ascii="Times New Roman" w:hAnsi="Times New Roman" w:cs="Times New Roman"/>
          <w:sz w:val="28"/>
          <w:szCs w:val="28"/>
        </w:rPr>
        <w:t xml:space="preserve"> от</w:t>
      </w:r>
      <w:r w:rsidR="00EF298F">
        <w:rPr>
          <w:rFonts w:ascii="Times New Roman" w:hAnsi="Times New Roman" w:cs="Times New Roman"/>
          <w:sz w:val="28"/>
          <w:szCs w:val="28"/>
        </w:rPr>
        <w:t xml:space="preserve"> </w:t>
      </w:r>
      <w:r w:rsidR="00C56D07">
        <w:rPr>
          <w:rFonts w:ascii="Times New Roman" w:hAnsi="Times New Roman" w:cs="Times New Roman"/>
          <w:sz w:val="28"/>
          <w:szCs w:val="28"/>
        </w:rPr>
        <w:t>2</w:t>
      </w:r>
      <w:r w:rsidR="00A70A05">
        <w:rPr>
          <w:rFonts w:ascii="Times New Roman" w:hAnsi="Times New Roman" w:cs="Times New Roman"/>
          <w:sz w:val="28"/>
          <w:szCs w:val="28"/>
        </w:rPr>
        <w:t>6</w:t>
      </w:r>
      <w:r w:rsidR="00C56D07">
        <w:rPr>
          <w:rFonts w:ascii="Times New Roman" w:hAnsi="Times New Roman" w:cs="Times New Roman"/>
          <w:sz w:val="28"/>
          <w:szCs w:val="28"/>
        </w:rPr>
        <w:t xml:space="preserve"> </w:t>
      </w:r>
      <w:r w:rsidR="00A70A05">
        <w:rPr>
          <w:rFonts w:ascii="Times New Roman" w:hAnsi="Times New Roman" w:cs="Times New Roman"/>
          <w:sz w:val="28"/>
          <w:szCs w:val="28"/>
        </w:rPr>
        <w:t>октябр</w:t>
      </w:r>
      <w:r w:rsidR="00C56D07">
        <w:rPr>
          <w:rFonts w:ascii="Times New Roman" w:hAnsi="Times New Roman" w:cs="Times New Roman"/>
          <w:sz w:val="28"/>
          <w:szCs w:val="28"/>
        </w:rPr>
        <w:t>я 202</w:t>
      </w:r>
      <w:r w:rsidR="00A70A05">
        <w:rPr>
          <w:rFonts w:ascii="Times New Roman" w:hAnsi="Times New Roman" w:cs="Times New Roman"/>
          <w:sz w:val="28"/>
          <w:szCs w:val="28"/>
        </w:rPr>
        <w:t>3</w:t>
      </w:r>
      <w:r w:rsidR="00C56D07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70A05">
        <w:rPr>
          <w:rFonts w:ascii="Times New Roman" w:hAnsi="Times New Roman" w:cs="Times New Roman"/>
          <w:sz w:val="28"/>
          <w:szCs w:val="28"/>
        </w:rPr>
        <w:t>53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A24D6" w:rsidRPr="00E32DAC" w:rsidRDefault="00DA24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6EC7" w:rsidRDefault="00977E01" w:rsidP="00DA24D6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70A05">
        <w:rPr>
          <w:rFonts w:ascii="Times New Roman" w:hAnsi="Times New Roman" w:cs="Times New Roman"/>
          <w:b w:val="0"/>
          <w:sz w:val="28"/>
          <w:szCs w:val="28"/>
        </w:rPr>
        <w:t>1.</w:t>
      </w:r>
      <w:r w:rsidR="00DD3064" w:rsidRPr="00A70A05">
        <w:rPr>
          <w:rFonts w:ascii="Times New Roman" w:hAnsi="Times New Roman" w:cs="Times New Roman"/>
          <w:b w:val="0"/>
          <w:sz w:val="28"/>
          <w:szCs w:val="28"/>
        </w:rPr>
        <w:t>1</w:t>
      </w:r>
      <w:r w:rsidR="00F66D87" w:rsidRPr="00A70A05">
        <w:rPr>
          <w:rFonts w:ascii="Times New Roman" w:hAnsi="Times New Roman" w:cs="Times New Roman"/>
          <w:b w:val="0"/>
          <w:sz w:val="28"/>
          <w:szCs w:val="28"/>
        </w:rPr>
        <w:t>.</w:t>
      </w:r>
      <w:r w:rsidR="00DD3064" w:rsidRPr="00A70A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A24D6">
        <w:rPr>
          <w:rFonts w:ascii="Times New Roman" w:hAnsi="Times New Roman" w:cs="Times New Roman"/>
          <w:b w:val="0"/>
          <w:sz w:val="28"/>
          <w:szCs w:val="28"/>
        </w:rPr>
        <w:t>Раздел 6 «</w:t>
      </w:r>
      <w:r w:rsidR="00DA24D6" w:rsidRPr="00A75516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DA24D6" w:rsidRPr="00A75516">
        <w:rPr>
          <w:rFonts w:ascii="Times New Roman" w:hAnsi="Times New Roman" w:cs="Times New Roman"/>
          <w:sz w:val="28"/>
          <w:szCs w:val="28"/>
        </w:rPr>
        <w:t>.</w:t>
      </w:r>
      <w:r w:rsidR="00DA24D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A24D6" w:rsidRPr="00A75516">
        <w:rPr>
          <w:rFonts w:ascii="Times New Roman" w:hAnsi="Times New Roman" w:cs="Times New Roman"/>
          <w:sz w:val="28"/>
          <w:szCs w:val="28"/>
        </w:rPr>
        <w:t>ПРАВА КОНТРОЛИРУЕМЫХ ЛИЦ ПРИ ОСУЩЕСТВЛЕНИИ МУНИЦИПАЛЬНОГО ЗЕМЕЛЬНОГО КОНТРОЛЯ</w:t>
      </w:r>
      <w:r w:rsidR="00DA24D6">
        <w:rPr>
          <w:rFonts w:ascii="Times New Roman" w:hAnsi="Times New Roman" w:cs="Times New Roman"/>
          <w:sz w:val="28"/>
          <w:szCs w:val="28"/>
        </w:rPr>
        <w:t xml:space="preserve">» </w:t>
      </w:r>
      <w:r w:rsidR="00AF6EC7" w:rsidRPr="00AF6EC7">
        <w:rPr>
          <w:rFonts w:ascii="Times New Roman" w:hAnsi="Times New Roman" w:cs="Times New Roman"/>
          <w:b w:val="0"/>
          <w:sz w:val="28"/>
          <w:szCs w:val="28"/>
        </w:rPr>
        <w:t>считать разделом 5.1</w:t>
      </w:r>
      <w:r w:rsidR="00AF6EC7">
        <w:rPr>
          <w:rFonts w:ascii="Times New Roman" w:hAnsi="Times New Roman" w:cs="Times New Roman"/>
          <w:b w:val="0"/>
          <w:sz w:val="28"/>
          <w:szCs w:val="28"/>
        </w:rPr>
        <w:t xml:space="preserve"> изложив его наименование в следующей редакции: </w:t>
      </w:r>
    </w:p>
    <w:p w:rsidR="00DA24D6" w:rsidRDefault="00AF6EC7" w:rsidP="00DA24D6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A75516"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7551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7551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5516">
        <w:rPr>
          <w:rFonts w:ascii="Times New Roman" w:hAnsi="Times New Roman" w:cs="Times New Roman"/>
          <w:sz w:val="28"/>
          <w:szCs w:val="28"/>
        </w:rPr>
        <w:t>ПРАВА КОНТРОЛИРУЕМЫХ ЛИЦ ПРИ ОСУЩЕСТВЛЕНИИ МУНИЦИПАЛЬНОГО ЗЕМЕЛЬНОГО КОНТРОЛЯ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A24D6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DA24D6" w:rsidRDefault="00DA24D6" w:rsidP="00DA24D6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AA78CF" w:rsidRPr="00A70A05" w:rsidRDefault="00A70A05" w:rsidP="00AF6EC7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AF6EC7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9142E4" w:rsidRPr="00A70A05">
        <w:rPr>
          <w:rFonts w:ascii="Times New Roman" w:hAnsi="Times New Roman" w:cs="Times New Roman"/>
          <w:b w:val="0"/>
          <w:sz w:val="28"/>
          <w:szCs w:val="28"/>
        </w:rPr>
        <w:t xml:space="preserve">Приложение к </w:t>
      </w:r>
      <w:r w:rsidRPr="00A70A05">
        <w:rPr>
          <w:rFonts w:ascii="Times New Roman" w:hAnsi="Times New Roman" w:cs="Times New Roman"/>
          <w:b w:val="0"/>
          <w:sz w:val="28"/>
          <w:szCs w:val="28"/>
        </w:rPr>
        <w:t>П</w:t>
      </w:r>
      <w:r w:rsidR="009142E4" w:rsidRPr="00A70A05">
        <w:rPr>
          <w:rFonts w:ascii="Times New Roman" w:hAnsi="Times New Roman" w:cs="Times New Roman"/>
          <w:b w:val="0"/>
          <w:sz w:val="28"/>
          <w:szCs w:val="28"/>
        </w:rPr>
        <w:t>оложению о муниципальном земельном контроле на территории Тунгокоченского муниципального округа</w:t>
      </w:r>
      <w:r w:rsidRPr="00A70A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«П</w:t>
      </w:r>
      <w:r w:rsidRPr="00A70A05">
        <w:rPr>
          <w:rFonts w:ascii="Times New Roman" w:hAnsi="Times New Roman" w:cs="Times New Roman"/>
          <w:b w:val="0"/>
          <w:sz w:val="28"/>
          <w:szCs w:val="28"/>
        </w:rPr>
        <w:t>еречень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0A05">
        <w:rPr>
          <w:rFonts w:ascii="Times New Roman" w:hAnsi="Times New Roman" w:cs="Times New Roman"/>
          <w:b w:val="0"/>
          <w:sz w:val="28"/>
          <w:szCs w:val="28"/>
        </w:rPr>
        <w:t>индикаторов риска нарушения обязательных требований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0A05">
        <w:rPr>
          <w:rFonts w:ascii="Times New Roman" w:hAnsi="Times New Roman" w:cs="Times New Roman"/>
          <w:b w:val="0"/>
          <w:sz w:val="28"/>
          <w:szCs w:val="28"/>
        </w:rPr>
        <w:t>при осуществлении муниципального земельного контроля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0A05">
        <w:rPr>
          <w:rFonts w:ascii="Times New Roman" w:hAnsi="Times New Roman" w:cs="Times New Roman"/>
          <w:b w:val="0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b w:val="0"/>
          <w:sz w:val="28"/>
          <w:szCs w:val="28"/>
        </w:rPr>
        <w:t>Т</w:t>
      </w:r>
      <w:r w:rsidRPr="00A70A05">
        <w:rPr>
          <w:rFonts w:ascii="Times New Roman" w:hAnsi="Times New Roman" w:cs="Times New Roman"/>
          <w:b w:val="0"/>
          <w:sz w:val="28"/>
          <w:szCs w:val="28"/>
        </w:rPr>
        <w:t>унгокоченского муниципального округа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9142E4" w:rsidRPr="00A70A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5408B" w:rsidRPr="00A70A05">
        <w:rPr>
          <w:rFonts w:ascii="Times New Roman" w:hAnsi="Times New Roman" w:cs="Times New Roman"/>
          <w:b w:val="0"/>
          <w:sz w:val="28"/>
          <w:szCs w:val="28"/>
        </w:rPr>
        <w:t>изложить</w:t>
      </w:r>
      <w:r w:rsidR="003D009F" w:rsidRPr="00A70A05">
        <w:rPr>
          <w:rFonts w:ascii="Times New Roman" w:hAnsi="Times New Roman" w:cs="Times New Roman"/>
          <w:b w:val="0"/>
          <w:sz w:val="28"/>
          <w:szCs w:val="28"/>
        </w:rPr>
        <w:t xml:space="preserve"> в новой редакции:</w:t>
      </w:r>
    </w:p>
    <w:p w:rsidR="005E6723" w:rsidRDefault="005E6723" w:rsidP="009142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70A05" w:rsidRPr="00E32DAC" w:rsidRDefault="008C1A16" w:rsidP="00A70A0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</w:t>
      </w:r>
      <w:r w:rsidR="00A70A05">
        <w:rPr>
          <w:rFonts w:ascii="Times New Roman" w:hAnsi="Times New Roman" w:cs="Times New Roman"/>
          <w:sz w:val="28"/>
          <w:szCs w:val="28"/>
        </w:rPr>
        <w:t>«</w:t>
      </w:r>
      <w:r w:rsidR="00A70A05" w:rsidRPr="00E32DAC">
        <w:rPr>
          <w:rFonts w:ascii="Times New Roman" w:hAnsi="Times New Roman" w:cs="Times New Roman"/>
          <w:sz w:val="28"/>
          <w:szCs w:val="28"/>
        </w:rPr>
        <w:t>Приложение</w:t>
      </w:r>
    </w:p>
    <w:p w:rsidR="00A70A05" w:rsidRPr="00E32DAC" w:rsidRDefault="00A70A05" w:rsidP="00A70A0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32DAC">
        <w:rPr>
          <w:rFonts w:ascii="Times New Roman" w:hAnsi="Times New Roman" w:cs="Times New Roman"/>
          <w:sz w:val="28"/>
          <w:szCs w:val="28"/>
        </w:rPr>
        <w:t>к Положению о муниципальном земельном контроле</w:t>
      </w:r>
    </w:p>
    <w:p w:rsidR="00A70A05" w:rsidRPr="00E32DAC" w:rsidRDefault="00A70A05" w:rsidP="00A70A0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32DAC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</w:p>
    <w:p w:rsidR="008C1A16" w:rsidRDefault="008C1A16" w:rsidP="00A70A05">
      <w:pPr>
        <w:pStyle w:val="ConsPlusNormal"/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</w:p>
    <w:p w:rsidR="008C1A16" w:rsidRDefault="008C1A16" w:rsidP="008C1A1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C1A16" w:rsidRPr="00E32DAC" w:rsidRDefault="008C1A16" w:rsidP="008C1A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32DAC">
        <w:rPr>
          <w:rFonts w:ascii="Times New Roman" w:hAnsi="Times New Roman" w:cs="Times New Roman"/>
          <w:sz w:val="28"/>
          <w:szCs w:val="28"/>
        </w:rPr>
        <w:t>ПЕРЕЧЕНЬ</w:t>
      </w:r>
    </w:p>
    <w:p w:rsidR="008C1A16" w:rsidRPr="00E32DAC" w:rsidRDefault="008C1A16" w:rsidP="008C1A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32DAC">
        <w:rPr>
          <w:rFonts w:ascii="Times New Roman" w:hAnsi="Times New Roman" w:cs="Times New Roman"/>
          <w:sz w:val="28"/>
          <w:szCs w:val="28"/>
        </w:rPr>
        <w:t>ИНДИКАТОРОВ РИСКА НАРУШЕНИЯ ОБЯЗАТЕЛЬНЫХ ТРЕБОВАНИЙ</w:t>
      </w:r>
    </w:p>
    <w:p w:rsidR="008C1A16" w:rsidRPr="00E32DAC" w:rsidRDefault="008C1A16" w:rsidP="008C1A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32DAC">
        <w:rPr>
          <w:rFonts w:ascii="Times New Roman" w:hAnsi="Times New Roman" w:cs="Times New Roman"/>
          <w:sz w:val="28"/>
          <w:szCs w:val="28"/>
        </w:rPr>
        <w:t>ПРИ ОСУЩЕСТВЛЕНИИ МУНИЦИПАЛЬНОГО ЗЕМЕЛЬНОГО КОНТРОЛЯ</w:t>
      </w:r>
    </w:p>
    <w:p w:rsidR="008C1A16" w:rsidRPr="00E32DAC" w:rsidRDefault="008C1A16" w:rsidP="008C1A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32DAC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</w:p>
    <w:p w:rsidR="008C1A16" w:rsidRPr="00E32DAC" w:rsidRDefault="008C1A16" w:rsidP="008C1A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C1A16" w:rsidRPr="00E32DAC" w:rsidRDefault="00965239" w:rsidP="00AF11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C1A16" w:rsidRPr="00E32DAC">
        <w:rPr>
          <w:rFonts w:ascii="Times New Roman" w:hAnsi="Times New Roman" w:cs="Times New Roman"/>
          <w:sz w:val="28"/>
          <w:szCs w:val="28"/>
        </w:rPr>
        <w:t>. Отклонение местоположения характерной точки границы земельного участка относительно местоположения границы земельного участка, сведения о котором со</w:t>
      </w:r>
      <w:r>
        <w:rPr>
          <w:rFonts w:ascii="Times New Roman" w:hAnsi="Times New Roman" w:cs="Times New Roman"/>
          <w:sz w:val="28"/>
          <w:szCs w:val="28"/>
        </w:rPr>
        <w:t>держатся в едином государственном реестре недвижимости</w:t>
      </w:r>
      <w:r w:rsidR="008C1A16" w:rsidRPr="00E32DAC">
        <w:rPr>
          <w:rFonts w:ascii="Times New Roman" w:hAnsi="Times New Roman" w:cs="Times New Roman"/>
          <w:sz w:val="28"/>
          <w:szCs w:val="28"/>
        </w:rPr>
        <w:t xml:space="preserve">, на величину, превышающую значения точности (средней квадратической погрешности) определения координат характерных точек границ земельных участков, установленное </w:t>
      </w:r>
      <w:hyperlink r:id="rId8">
        <w:r w:rsidR="008C1A16" w:rsidRPr="00A863D3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="008C1A16" w:rsidRPr="00E32DAC">
        <w:rPr>
          <w:rFonts w:ascii="Times New Roman" w:hAnsi="Times New Roman" w:cs="Times New Roman"/>
          <w:sz w:val="28"/>
          <w:szCs w:val="28"/>
        </w:rPr>
        <w:t xml:space="preserve"> Федеральной службы государственной регистрации, кадастра и карто</w:t>
      </w:r>
      <w:r w:rsidR="00CE605F">
        <w:rPr>
          <w:rFonts w:ascii="Times New Roman" w:hAnsi="Times New Roman" w:cs="Times New Roman"/>
          <w:sz w:val="28"/>
          <w:szCs w:val="28"/>
        </w:rPr>
        <w:t xml:space="preserve">графии от 23 октября 2020 года № </w:t>
      </w:r>
      <w:proofErr w:type="gramStart"/>
      <w:r w:rsidR="00CE605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E605F">
        <w:rPr>
          <w:rFonts w:ascii="Times New Roman" w:hAnsi="Times New Roman" w:cs="Times New Roman"/>
          <w:sz w:val="28"/>
          <w:szCs w:val="28"/>
        </w:rPr>
        <w:t>/0393 «</w:t>
      </w:r>
      <w:r w:rsidR="008C1A16" w:rsidRPr="00E32DAC">
        <w:rPr>
          <w:rFonts w:ascii="Times New Roman" w:hAnsi="Times New Roman" w:cs="Times New Roman"/>
          <w:sz w:val="28"/>
          <w:szCs w:val="28"/>
        </w:rPr>
        <w:t>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машино-места</w:t>
      </w:r>
      <w:r w:rsidR="00CE605F">
        <w:rPr>
          <w:rFonts w:ascii="Times New Roman" w:hAnsi="Times New Roman" w:cs="Times New Roman"/>
          <w:sz w:val="28"/>
          <w:szCs w:val="28"/>
        </w:rPr>
        <w:t>»</w:t>
      </w:r>
      <w:r w:rsidR="008C1A16" w:rsidRPr="00E32DAC">
        <w:rPr>
          <w:rFonts w:ascii="Times New Roman" w:hAnsi="Times New Roman" w:cs="Times New Roman"/>
          <w:sz w:val="28"/>
          <w:szCs w:val="28"/>
        </w:rPr>
        <w:t>.</w:t>
      </w:r>
    </w:p>
    <w:p w:rsidR="008C1A16" w:rsidRPr="00E32DAC" w:rsidRDefault="00AF1137" w:rsidP="00AF11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C1A16" w:rsidRPr="00E32DAC">
        <w:rPr>
          <w:rFonts w:ascii="Times New Roman" w:hAnsi="Times New Roman" w:cs="Times New Roman"/>
          <w:sz w:val="28"/>
          <w:szCs w:val="28"/>
        </w:rPr>
        <w:t>. Отсутствие в ЕГРН сведений о правах на используемый юридическим лицом, индивидуальным предпринимателем, гражданином земельный участок.</w:t>
      </w:r>
    </w:p>
    <w:p w:rsidR="008C1A16" w:rsidRDefault="00AF1137" w:rsidP="00AF11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C1A16" w:rsidRPr="00E32DAC">
        <w:rPr>
          <w:rFonts w:ascii="Times New Roman" w:hAnsi="Times New Roman" w:cs="Times New Roman"/>
          <w:sz w:val="28"/>
          <w:szCs w:val="28"/>
        </w:rPr>
        <w:t>. Несоответствие использования юридическим лицом, индивидуальным предпринимателем или гражданином земельного участка виду разрешенного использования, сведения о котором содержатся в ЕГРН.</w:t>
      </w:r>
    </w:p>
    <w:p w:rsidR="008C1A16" w:rsidRDefault="00AF1137" w:rsidP="00AF11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65239">
        <w:rPr>
          <w:rFonts w:ascii="Times New Roman" w:hAnsi="Times New Roman" w:cs="Times New Roman"/>
          <w:sz w:val="28"/>
          <w:szCs w:val="28"/>
        </w:rPr>
        <w:t xml:space="preserve">. </w:t>
      </w:r>
      <w:r w:rsidR="005E6723">
        <w:rPr>
          <w:rFonts w:ascii="Times New Roman" w:hAnsi="Times New Roman" w:cs="Times New Roman"/>
          <w:sz w:val="28"/>
          <w:szCs w:val="28"/>
        </w:rPr>
        <w:t>Наличие на земельном участке специализированной техники, используемой для снятия и (или) перемещения плодородного слоя почвы.</w:t>
      </w:r>
    </w:p>
    <w:p w:rsidR="005E6723" w:rsidRDefault="00AF1137" w:rsidP="00AF11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E672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E6723">
        <w:rPr>
          <w:rFonts w:ascii="Times New Roman" w:hAnsi="Times New Roman" w:cs="Times New Roman"/>
          <w:sz w:val="28"/>
          <w:szCs w:val="28"/>
        </w:rPr>
        <w:t>Выявление не менее чем 25 % зарастания площади земельного участка сорными растениями (в период отсутствия снежного покрова), и (или) деревьями, и (или) кустарниками (не относящимися к многолетним насаждениям (в том числе садам, виноградникам).</w:t>
      </w:r>
      <w:proofErr w:type="gramEnd"/>
    </w:p>
    <w:p w:rsidR="009142E4" w:rsidRDefault="005E6723" w:rsidP="00AF11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F1137">
        <w:rPr>
          <w:rFonts w:ascii="Times New Roman" w:hAnsi="Times New Roman" w:cs="Times New Roman"/>
          <w:sz w:val="28"/>
          <w:szCs w:val="28"/>
        </w:rPr>
        <w:t>6</w:t>
      </w:r>
      <w:r w:rsidR="00965239">
        <w:rPr>
          <w:rFonts w:ascii="Times New Roman" w:hAnsi="Times New Roman" w:cs="Times New Roman"/>
          <w:sz w:val="28"/>
          <w:szCs w:val="28"/>
        </w:rPr>
        <w:t>.</w:t>
      </w:r>
      <w:r w:rsidR="00965239">
        <w:rPr>
          <w:rFonts w:ascii="Times New Roman" w:hAnsi="Times New Roman" w:cs="Times New Roman"/>
          <w:sz w:val="28"/>
          <w:szCs w:val="28"/>
        </w:rPr>
        <w:tab/>
        <w:t>Отсутствие объектов капитального строительства, ведения строительных работ, связанных с возведением объектов капитального строительства на земельном участке, предназначенном для жилищного или иного строительства.</w:t>
      </w:r>
    </w:p>
    <w:p w:rsidR="00965239" w:rsidRDefault="00965239" w:rsidP="00AF11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F113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ab/>
        <w:t xml:space="preserve">Поступление информации о невозможности использования в соответствии с видом разрешенного использования земель и (или) земельного участка, находящихся в государственной или муниципальной </w:t>
      </w:r>
      <w:r>
        <w:rPr>
          <w:rFonts w:ascii="Times New Roman" w:hAnsi="Times New Roman" w:cs="Times New Roman"/>
          <w:sz w:val="28"/>
          <w:szCs w:val="28"/>
        </w:rPr>
        <w:lastRenderedPageBreak/>
        <w:t>собственности и использовавшихся без предоставления земельных участков и установления сервитута, публичного сервитута, при наличии сведений о завершении на таких землях и (или) земельном участке в течен</w:t>
      </w:r>
      <w:r w:rsidR="006836BD">
        <w:rPr>
          <w:rFonts w:ascii="Times New Roman" w:hAnsi="Times New Roman" w:cs="Times New Roman"/>
          <w:sz w:val="28"/>
          <w:szCs w:val="28"/>
        </w:rPr>
        <w:t>и</w:t>
      </w:r>
      <w:proofErr w:type="gramStart"/>
      <w:r w:rsidR="006836B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6836BD">
        <w:rPr>
          <w:rFonts w:ascii="Times New Roman" w:hAnsi="Times New Roman" w:cs="Times New Roman"/>
          <w:sz w:val="28"/>
          <w:szCs w:val="28"/>
        </w:rPr>
        <w:t xml:space="preserve"> шести предшествующих месяцев:</w:t>
      </w:r>
    </w:p>
    <w:p w:rsidR="00965239" w:rsidRDefault="00965239" w:rsidP="00AF11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836BD">
        <w:rPr>
          <w:rFonts w:ascii="Times New Roman" w:hAnsi="Times New Roman" w:cs="Times New Roman"/>
          <w:sz w:val="28"/>
          <w:szCs w:val="28"/>
        </w:rPr>
        <w:t>проведения инженерных изысканий;</w:t>
      </w:r>
    </w:p>
    <w:p w:rsidR="006836BD" w:rsidRDefault="006836BD" w:rsidP="00AF11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капитального или текущего ремонта линейного объекта;</w:t>
      </w:r>
    </w:p>
    <w:p w:rsidR="006836BD" w:rsidRDefault="006836BD" w:rsidP="00AF11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строительства временных или вспомогательных сооружений (включая ограждения, бытовки, навесы), складирования строительных и иных материалов, техники для обеспечения строительства, реконструкции линейных объектов федерального, регионального или местного значения;</w:t>
      </w:r>
    </w:p>
    <w:p w:rsidR="006836BD" w:rsidRDefault="006836BD" w:rsidP="00AF11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осуществления геологического изучения недр;</w:t>
      </w:r>
    </w:p>
    <w:p w:rsidR="006836BD" w:rsidRDefault="006836BD" w:rsidP="00AF11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осуществления деятельности в целях сохранения и развития традиционных образа жизни, хозяйственной деятельности и промыслов коренных малочисленных народов Севера, Сибири и Дальнего Востока Российской Федерации в местах их традиционного проживания и традиционной хозяйственной деятельности, за исключением земель и земельных участков в границах земель лесного фонда;</w:t>
      </w:r>
    </w:p>
    <w:p w:rsidR="006836BD" w:rsidRDefault="006836BD" w:rsidP="00AF11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возведения некапитальных строений, сооружений, предназначенных для осуществления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товарной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аквакультуры (товарного рыболовства);</w:t>
      </w:r>
    </w:p>
    <w:p w:rsidR="006836BD" w:rsidRDefault="006836BD" w:rsidP="00AF11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работ в целях обеспечения судоходства для возведения на береговой полосе в пределах внутренних водных путей некапитальных строений, сооружений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4F3AD2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4F3AD2" w:rsidRDefault="004F3AD2" w:rsidP="00AF11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723" w:rsidRDefault="00854649" w:rsidP="005E67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E1C12">
        <w:rPr>
          <w:rFonts w:ascii="Times New Roman" w:hAnsi="Times New Roman" w:cs="Times New Roman"/>
          <w:sz w:val="28"/>
          <w:szCs w:val="28"/>
        </w:rPr>
        <w:t>.</w:t>
      </w:r>
      <w:r w:rsidR="00D31A92">
        <w:rPr>
          <w:rFonts w:ascii="Times New Roman" w:hAnsi="Times New Roman" w:cs="Times New Roman"/>
          <w:sz w:val="28"/>
          <w:szCs w:val="28"/>
        </w:rPr>
        <w:t xml:space="preserve"> </w:t>
      </w:r>
      <w:r w:rsidR="00977E01" w:rsidRPr="00E32DAC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FE1C12">
        <w:rPr>
          <w:rFonts w:ascii="Times New Roman" w:hAnsi="Times New Roman" w:cs="Times New Roman"/>
          <w:sz w:val="28"/>
          <w:szCs w:val="28"/>
        </w:rPr>
        <w:t>на следующий день после дня его официального опубликования.</w:t>
      </w:r>
    </w:p>
    <w:p w:rsidR="004F3AD2" w:rsidRPr="00E32DAC" w:rsidRDefault="004F3AD2" w:rsidP="005E67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7E01" w:rsidRPr="00E32DAC" w:rsidRDefault="00854649" w:rsidP="00FE1C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77E01" w:rsidRPr="00E32DAC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в </w:t>
      </w:r>
      <w:r w:rsidR="00FE1C12">
        <w:rPr>
          <w:rFonts w:ascii="Times New Roman" w:hAnsi="Times New Roman" w:cs="Times New Roman"/>
          <w:sz w:val="28"/>
          <w:szCs w:val="28"/>
        </w:rPr>
        <w:t xml:space="preserve">газете «Вести Севера» и разместить на официальном сайте администрации Тунгокоченского муниципального округа в информационно-телекоммуникационной сети «Интернет». </w:t>
      </w:r>
    </w:p>
    <w:p w:rsidR="003056A9" w:rsidRDefault="003056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56A9" w:rsidRDefault="003056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6723" w:rsidRPr="00E32DAC" w:rsidRDefault="005E67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159D5" w:rsidRPr="005B55CE" w:rsidRDefault="001159D5" w:rsidP="001159D5">
      <w:pPr>
        <w:ind w:left="-28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</w:t>
      </w:r>
      <w:r w:rsidRPr="005B55CE">
        <w:rPr>
          <w:color w:val="000000" w:themeColor="text1"/>
          <w:sz w:val="28"/>
          <w:szCs w:val="28"/>
        </w:rPr>
        <w:t xml:space="preserve">Председатель                                                     </w:t>
      </w:r>
      <w:r>
        <w:rPr>
          <w:color w:val="000000" w:themeColor="text1"/>
          <w:sz w:val="28"/>
          <w:szCs w:val="28"/>
        </w:rPr>
        <w:t xml:space="preserve">               </w:t>
      </w:r>
      <w:r w:rsidRPr="005B55CE">
        <w:rPr>
          <w:color w:val="000000" w:themeColor="text1"/>
          <w:sz w:val="28"/>
          <w:szCs w:val="28"/>
        </w:rPr>
        <w:t xml:space="preserve">Глава                                                                                                            </w:t>
      </w:r>
    </w:p>
    <w:p w:rsidR="001159D5" w:rsidRPr="005B55CE" w:rsidRDefault="001159D5" w:rsidP="001159D5">
      <w:pPr>
        <w:ind w:left="-28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</w:t>
      </w:r>
      <w:r w:rsidRPr="005B55CE">
        <w:rPr>
          <w:color w:val="000000" w:themeColor="text1"/>
          <w:sz w:val="28"/>
          <w:szCs w:val="28"/>
        </w:rPr>
        <w:t xml:space="preserve">Совета Тунгокоченского                                  </w:t>
      </w:r>
      <w:r>
        <w:rPr>
          <w:color w:val="000000" w:themeColor="text1"/>
          <w:sz w:val="28"/>
          <w:szCs w:val="28"/>
        </w:rPr>
        <w:t xml:space="preserve">               </w:t>
      </w:r>
      <w:proofErr w:type="spellStart"/>
      <w:r w:rsidRPr="005B55CE">
        <w:rPr>
          <w:color w:val="000000" w:themeColor="text1"/>
          <w:sz w:val="28"/>
          <w:szCs w:val="28"/>
        </w:rPr>
        <w:t>Тунгокоченского</w:t>
      </w:r>
      <w:proofErr w:type="spellEnd"/>
    </w:p>
    <w:p w:rsidR="001159D5" w:rsidRPr="005B55CE" w:rsidRDefault="001159D5" w:rsidP="001159D5">
      <w:pPr>
        <w:ind w:left="-28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</w:t>
      </w:r>
      <w:r w:rsidRPr="005B55CE">
        <w:rPr>
          <w:color w:val="000000" w:themeColor="text1"/>
          <w:sz w:val="28"/>
          <w:szCs w:val="28"/>
        </w:rPr>
        <w:t xml:space="preserve">муниципального округа                                    </w:t>
      </w:r>
      <w:r>
        <w:rPr>
          <w:color w:val="000000" w:themeColor="text1"/>
          <w:sz w:val="28"/>
          <w:szCs w:val="28"/>
        </w:rPr>
        <w:t xml:space="preserve">               </w:t>
      </w:r>
      <w:r w:rsidRPr="005B55CE">
        <w:rPr>
          <w:color w:val="000000" w:themeColor="text1"/>
          <w:sz w:val="28"/>
          <w:szCs w:val="28"/>
        </w:rPr>
        <w:t xml:space="preserve">муниципального округа   </w:t>
      </w:r>
    </w:p>
    <w:p w:rsidR="001159D5" w:rsidRPr="005B55CE" w:rsidRDefault="001159D5" w:rsidP="001159D5">
      <w:pPr>
        <w:ind w:right="-123"/>
        <w:rPr>
          <w:color w:val="000000" w:themeColor="text1"/>
          <w:sz w:val="28"/>
          <w:szCs w:val="28"/>
        </w:rPr>
      </w:pPr>
      <w:r w:rsidRPr="005B55CE">
        <w:rPr>
          <w:color w:val="000000" w:themeColor="text1"/>
          <w:sz w:val="28"/>
          <w:szCs w:val="28"/>
        </w:rPr>
        <w:t xml:space="preserve">             </w:t>
      </w:r>
    </w:p>
    <w:p w:rsidR="001159D5" w:rsidRPr="005B55CE" w:rsidRDefault="001159D5" w:rsidP="001159D5">
      <w:pPr>
        <w:ind w:right="-123"/>
        <w:rPr>
          <w:color w:val="000000" w:themeColor="text1"/>
          <w:sz w:val="28"/>
          <w:szCs w:val="28"/>
        </w:rPr>
      </w:pPr>
      <w:r w:rsidRPr="005B55CE">
        <w:rPr>
          <w:color w:val="000000" w:themeColor="text1"/>
          <w:sz w:val="28"/>
          <w:szCs w:val="28"/>
        </w:rPr>
        <w:t xml:space="preserve">               М. М. Измайлов                                                   </w:t>
      </w:r>
      <w:r>
        <w:rPr>
          <w:color w:val="000000" w:themeColor="text1"/>
          <w:sz w:val="28"/>
          <w:szCs w:val="28"/>
        </w:rPr>
        <w:t xml:space="preserve">          </w:t>
      </w:r>
      <w:r w:rsidRPr="005B55CE">
        <w:rPr>
          <w:color w:val="000000" w:themeColor="text1"/>
          <w:sz w:val="28"/>
          <w:szCs w:val="28"/>
        </w:rPr>
        <w:t>Н. С. Ананенко</w:t>
      </w:r>
    </w:p>
    <w:sectPr w:rsidR="001159D5" w:rsidRPr="005B55CE" w:rsidSect="008C4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77E01"/>
    <w:rsid w:val="00010A7D"/>
    <w:rsid w:val="00014A74"/>
    <w:rsid w:val="00027C3D"/>
    <w:rsid w:val="0003057D"/>
    <w:rsid w:val="000D05AA"/>
    <w:rsid w:val="000E7866"/>
    <w:rsid w:val="00107739"/>
    <w:rsid w:val="001159D5"/>
    <w:rsid w:val="00123E8C"/>
    <w:rsid w:val="00157418"/>
    <w:rsid w:val="00184249"/>
    <w:rsid w:val="001C09BA"/>
    <w:rsid w:val="0025408B"/>
    <w:rsid w:val="00265894"/>
    <w:rsid w:val="00272410"/>
    <w:rsid w:val="002964AD"/>
    <w:rsid w:val="002A136B"/>
    <w:rsid w:val="002A3EA3"/>
    <w:rsid w:val="002E7E35"/>
    <w:rsid w:val="003056A9"/>
    <w:rsid w:val="003200B3"/>
    <w:rsid w:val="0032031B"/>
    <w:rsid w:val="00371459"/>
    <w:rsid w:val="003B27D9"/>
    <w:rsid w:val="003C34F0"/>
    <w:rsid w:val="003D009F"/>
    <w:rsid w:val="003D7A76"/>
    <w:rsid w:val="003E7361"/>
    <w:rsid w:val="00412F26"/>
    <w:rsid w:val="0041776C"/>
    <w:rsid w:val="00447D37"/>
    <w:rsid w:val="004632BE"/>
    <w:rsid w:val="00475579"/>
    <w:rsid w:val="00490FC7"/>
    <w:rsid w:val="00491D6E"/>
    <w:rsid w:val="00497BE2"/>
    <w:rsid w:val="004B5990"/>
    <w:rsid w:val="004F3AD2"/>
    <w:rsid w:val="00514C52"/>
    <w:rsid w:val="00554DC8"/>
    <w:rsid w:val="00560851"/>
    <w:rsid w:val="00563359"/>
    <w:rsid w:val="00585B5C"/>
    <w:rsid w:val="00592EBE"/>
    <w:rsid w:val="00597EF5"/>
    <w:rsid w:val="005A3DDD"/>
    <w:rsid w:val="005C6BC9"/>
    <w:rsid w:val="005E637F"/>
    <w:rsid w:val="005E6723"/>
    <w:rsid w:val="00631535"/>
    <w:rsid w:val="006836BD"/>
    <w:rsid w:val="00687E63"/>
    <w:rsid w:val="00694B62"/>
    <w:rsid w:val="00754CF6"/>
    <w:rsid w:val="00767753"/>
    <w:rsid w:val="007A0064"/>
    <w:rsid w:val="007D6FEE"/>
    <w:rsid w:val="00804D7F"/>
    <w:rsid w:val="00810247"/>
    <w:rsid w:val="0083378E"/>
    <w:rsid w:val="00835395"/>
    <w:rsid w:val="00835B99"/>
    <w:rsid w:val="00854649"/>
    <w:rsid w:val="008550B9"/>
    <w:rsid w:val="00895071"/>
    <w:rsid w:val="008C1659"/>
    <w:rsid w:val="008C1A16"/>
    <w:rsid w:val="008E367A"/>
    <w:rsid w:val="00912538"/>
    <w:rsid w:val="009142E4"/>
    <w:rsid w:val="00965239"/>
    <w:rsid w:val="00971E4E"/>
    <w:rsid w:val="00977E01"/>
    <w:rsid w:val="009F2B9A"/>
    <w:rsid w:val="00A111B5"/>
    <w:rsid w:val="00A23B9B"/>
    <w:rsid w:val="00A41246"/>
    <w:rsid w:val="00A605C6"/>
    <w:rsid w:val="00A70A05"/>
    <w:rsid w:val="00A863D3"/>
    <w:rsid w:val="00A9476D"/>
    <w:rsid w:val="00AA78CF"/>
    <w:rsid w:val="00AB708E"/>
    <w:rsid w:val="00AC5EEC"/>
    <w:rsid w:val="00AD71AE"/>
    <w:rsid w:val="00AE15D1"/>
    <w:rsid w:val="00AF1137"/>
    <w:rsid w:val="00AF6EC7"/>
    <w:rsid w:val="00B21995"/>
    <w:rsid w:val="00B421A8"/>
    <w:rsid w:val="00B502C9"/>
    <w:rsid w:val="00B62F68"/>
    <w:rsid w:val="00BA3E1F"/>
    <w:rsid w:val="00BD71B7"/>
    <w:rsid w:val="00BF375A"/>
    <w:rsid w:val="00C03DBD"/>
    <w:rsid w:val="00C21BA0"/>
    <w:rsid w:val="00C56D07"/>
    <w:rsid w:val="00C63410"/>
    <w:rsid w:val="00CA5010"/>
    <w:rsid w:val="00CB2CF5"/>
    <w:rsid w:val="00CC4061"/>
    <w:rsid w:val="00CE605F"/>
    <w:rsid w:val="00D06C3B"/>
    <w:rsid w:val="00D16986"/>
    <w:rsid w:val="00D26FD9"/>
    <w:rsid w:val="00D31A92"/>
    <w:rsid w:val="00D31BDF"/>
    <w:rsid w:val="00D34BDC"/>
    <w:rsid w:val="00D55F27"/>
    <w:rsid w:val="00D72B3D"/>
    <w:rsid w:val="00D812AC"/>
    <w:rsid w:val="00D877F1"/>
    <w:rsid w:val="00DA0A79"/>
    <w:rsid w:val="00DA24D6"/>
    <w:rsid w:val="00DB385D"/>
    <w:rsid w:val="00DD0DF4"/>
    <w:rsid w:val="00DD3064"/>
    <w:rsid w:val="00DE15C0"/>
    <w:rsid w:val="00DF5597"/>
    <w:rsid w:val="00E1711C"/>
    <w:rsid w:val="00E261D2"/>
    <w:rsid w:val="00E32DAC"/>
    <w:rsid w:val="00E3555F"/>
    <w:rsid w:val="00E6163F"/>
    <w:rsid w:val="00E632D2"/>
    <w:rsid w:val="00E96F8C"/>
    <w:rsid w:val="00EA13FE"/>
    <w:rsid w:val="00EE4E98"/>
    <w:rsid w:val="00EF298F"/>
    <w:rsid w:val="00F66D87"/>
    <w:rsid w:val="00F91979"/>
    <w:rsid w:val="00FB2C07"/>
    <w:rsid w:val="00FC1D10"/>
    <w:rsid w:val="00FE05C1"/>
    <w:rsid w:val="00FE1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C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7E0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77E0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977E0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styleId="a3">
    <w:name w:val="Strong"/>
    <w:basedOn w:val="a0"/>
    <w:uiPriority w:val="22"/>
    <w:qFormat/>
    <w:rsid w:val="00E3555F"/>
    <w:rPr>
      <w:b/>
      <w:bCs/>
    </w:rPr>
  </w:style>
  <w:style w:type="paragraph" w:styleId="a4">
    <w:name w:val="Normal (Web)"/>
    <w:basedOn w:val="a"/>
    <w:uiPriority w:val="99"/>
    <w:semiHidden/>
    <w:unhideWhenUsed/>
    <w:rsid w:val="009F2B9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6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8F9E67D46D9B61907A214C8BFBB8578BDCE4DF33BB863F3128FF018540C5A9CC542C38545713AF4B9149A36Ak7H8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F8F9E67D46D9B61907A215A8897E45F8ED7BFDB34BD8A696E7BFA0BD0189AF09C137D3E011D49A34A8F4BA66B7EE156E79B42C2B2998351E2E1DE41FDk0H6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F8F9E67D46D9B61907A214C8BFBB8578BD9E3DF34BA863F3128FF018540C5A9DE547434555E0DA643841FF22C2EE703BFC116CFAD929D52kEH1G" TargetMode="External"/><Relationship Id="rId5" Type="http://schemas.openxmlformats.org/officeDocument/2006/relationships/hyperlink" Target="consultantplus://offline/ref=CF8F9E67D46D9B61907A214C8BFBB8578BD9E3D133BF863F3128FF018540C5A9DE547437565B08A51FDE0FF6657AE31CB7DF09CDB392k9HE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758E5-C06F-421A-9019-02930DA91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983</Words>
  <Characters>5607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LeskovaOV</dc:creator>
  <cp:lastModifiedBy>PogorelyuBA</cp:lastModifiedBy>
  <cp:revision>11</cp:revision>
  <cp:lastPrinted>2025-04-09T01:26:00Z</cp:lastPrinted>
  <dcterms:created xsi:type="dcterms:W3CDTF">2025-04-07T03:39:00Z</dcterms:created>
  <dcterms:modified xsi:type="dcterms:W3CDTF">2025-04-24T00:19:00Z</dcterms:modified>
</cp:coreProperties>
</file>